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C7" w:rsidRPr="007302C7" w:rsidRDefault="007302C7" w:rsidP="007302C7">
      <w:pPr>
        <w:spacing w:after="0" w:line="240" w:lineRule="auto"/>
        <w:outlineLvl w:val="0"/>
        <w:rPr>
          <w:rFonts w:ascii="Ubuntu" w:eastAsia="Times New Roman" w:hAnsi="Ubuntu" w:cs="Times New Roman"/>
          <w:b/>
          <w:bCs/>
          <w:kern w:val="36"/>
          <w:sz w:val="46"/>
          <w:szCs w:val="46"/>
          <w:lang w:eastAsia="lt-LT"/>
        </w:rPr>
      </w:pPr>
      <w:r w:rsidRPr="007302C7">
        <w:rPr>
          <w:rFonts w:ascii="Ubuntu" w:eastAsia="Times New Roman" w:hAnsi="Ubuntu" w:cs="Times New Roman"/>
          <w:b/>
          <w:bCs/>
          <w:kern w:val="36"/>
          <w:sz w:val="46"/>
          <w:szCs w:val="46"/>
          <w:lang w:eastAsia="lt-LT"/>
        </w:rPr>
        <w:t>Rekomendacijos ir reikalavimai švietimo įstaigoms dėl COVID-19 prevencijos</w:t>
      </w:r>
    </w:p>
    <w:p w:rsidR="007302C7" w:rsidRPr="007302C7" w:rsidRDefault="007302C7" w:rsidP="007302C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lt-LT"/>
        </w:rPr>
      </w:pPr>
      <w:r w:rsidRPr="007302C7">
        <w:rPr>
          <w:rFonts w:ascii="inherit" w:eastAsia="Times New Roman" w:hAnsi="inherit" w:cs="Times New Roman"/>
          <w:color w:val="4A7A56"/>
          <w:sz w:val="24"/>
          <w:szCs w:val="24"/>
          <w:bdr w:val="none" w:sz="0" w:space="0" w:color="auto" w:frame="1"/>
          <w:lang w:eastAsia="lt-LT"/>
        </w:rPr>
        <w:t> spalio 26, 2020</w:t>
      </w:r>
    </w:p>
    <w:p w:rsidR="007302C7" w:rsidRPr="007302C7" w:rsidRDefault="007302C7" w:rsidP="007302C7">
      <w:pPr>
        <w:shd w:val="clear" w:color="auto" w:fill="F5F7C0"/>
        <w:spacing w:line="240" w:lineRule="auto"/>
        <w:rPr>
          <w:rFonts w:ascii="Open Sans" w:eastAsia="Times New Roman" w:hAnsi="Open Sans" w:cs="Times New Roman"/>
          <w:color w:val="053511"/>
          <w:sz w:val="24"/>
          <w:szCs w:val="24"/>
          <w:lang w:eastAsia="lt-LT"/>
        </w:rPr>
      </w:pPr>
      <w:hyperlink r:id="rId4" w:tgtFrame="_blank" w:history="1">
        <w:r w:rsidRPr="007302C7">
          <w:rPr>
            <w:rFonts w:ascii="Open Sans" w:eastAsia="Times New Roman" w:hAnsi="Open Sans" w:cs="Times New Roman"/>
            <w:color w:val="23600E"/>
            <w:sz w:val="24"/>
            <w:szCs w:val="24"/>
            <w:u w:val="single"/>
            <w:bdr w:val="none" w:sz="0" w:space="0" w:color="auto" w:frame="1"/>
            <w:lang w:eastAsia="lt-LT"/>
          </w:rPr>
          <w:t>Bendros rekomendacijos</w:t>
        </w:r>
      </w:hyperlink>
      <w:hyperlink r:id="rId5" w:history="1">
        <w:r w:rsidRPr="007302C7">
          <w:rPr>
            <w:rFonts w:ascii="inherit" w:eastAsia="Times New Roman" w:hAnsi="inherit" w:cs="Times New Roman"/>
            <w:color w:val="FFFFFF"/>
            <w:sz w:val="20"/>
            <w:szCs w:val="20"/>
            <w:u w:val="single"/>
            <w:bdr w:val="none" w:sz="0" w:space="0" w:color="auto" w:frame="1"/>
            <w:shd w:val="clear" w:color="auto" w:fill="32373C"/>
            <w:lang w:eastAsia="lt-LT"/>
          </w:rPr>
          <w:t>Parsisiųsti</w:t>
        </w:r>
      </w:hyperlink>
    </w:p>
    <w:p w:rsidR="007302C7" w:rsidRPr="007302C7" w:rsidRDefault="007302C7" w:rsidP="007302C7">
      <w:pPr>
        <w:shd w:val="clear" w:color="auto" w:fill="F5F7C0"/>
        <w:spacing w:line="240" w:lineRule="auto"/>
        <w:rPr>
          <w:rFonts w:ascii="Open Sans" w:eastAsia="Times New Roman" w:hAnsi="Open Sans" w:cs="Times New Roman"/>
          <w:color w:val="053511"/>
          <w:sz w:val="24"/>
          <w:szCs w:val="24"/>
          <w:lang w:eastAsia="lt-LT"/>
        </w:rPr>
      </w:pPr>
      <w:hyperlink r:id="rId6" w:history="1">
        <w:r w:rsidRPr="007302C7">
          <w:rPr>
            <w:rFonts w:ascii="Open Sans" w:eastAsia="Times New Roman" w:hAnsi="Open Sans" w:cs="Times New Roman"/>
            <w:color w:val="23600E"/>
            <w:sz w:val="24"/>
            <w:szCs w:val="24"/>
            <w:u w:val="single"/>
            <w:bdr w:val="none" w:sz="0" w:space="0" w:color="auto" w:frame="1"/>
            <w:lang w:eastAsia="lt-LT"/>
          </w:rPr>
          <w:t>Pagrindinis ir vidurinis ugdymas</w:t>
        </w:r>
      </w:hyperlink>
      <w:hyperlink r:id="rId7" w:history="1">
        <w:r w:rsidRPr="007302C7">
          <w:rPr>
            <w:rFonts w:ascii="inherit" w:eastAsia="Times New Roman" w:hAnsi="inherit" w:cs="Times New Roman"/>
            <w:color w:val="FFFFFF"/>
            <w:sz w:val="20"/>
            <w:szCs w:val="20"/>
            <w:u w:val="single"/>
            <w:bdr w:val="none" w:sz="0" w:space="0" w:color="auto" w:frame="1"/>
            <w:shd w:val="clear" w:color="auto" w:fill="32373C"/>
            <w:lang w:eastAsia="lt-LT"/>
          </w:rPr>
          <w:t>Parsisiųsti</w:t>
        </w:r>
      </w:hyperlink>
    </w:p>
    <w:p w:rsidR="007302C7" w:rsidRPr="007302C7" w:rsidRDefault="007302C7" w:rsidP="007302C7">
      <w:pPr>
        <w:shd w:val="clear" w:color="auto" w:fill="F5F7C0"/>
        <w:spacing w:line="240" w:lineRule="auto"/>
        <w:rPr>
          <w:rFonts w:ascii="Open Sans" w:eastAsia="Times New Roman" w:hAnsi="Open Sans" w:cs="Times New Roman"/>
          <w:color w:val="053511"/>
          <w:sz w:val="24"/>
          <w:szCs w:val="24"/>
          <w:lang w:eastAsia="lt-LT"/>
        </w:rPr>
      </w:pPr>
      <w:hyperlink r:id="rId8" w:history="1">
        <w:r w:rsidRPr="007302C7">
          <w:rPr>
            <w:rFonts w:ascii="Open Sans" w:eastAsia="Times New Roman" w:hAnsi="Open Sans" w:cs="Times New Roman"/>
            <w:color w:val="23600E"/>
            <w:sz w:val="24"/>
            <w:szCs w:val="24"/>
            <w:u w:val="single"/>
            <w:bdr w:val="none" w:sz="0" w:space="0" w:color="auto" w:frame="1"/>
            <w:lang w:eastAsia="lt-LT"/>
          </w:rPr>
          <w:t>Neformalusis vaiku svietimas</w:t>
        </w:r>
      </w:hyperlink>
      <w:hyperlink r:id="rId9" w:history="1">
        <w:r w:rsidRPr="007302C7">
          <w:rPr>
            <w:rFonts w:ascii="inherit" w:eastAsia="Times New Roman" w:hAnsi="inherit" w:cs="Times New Roman"/>
            <w:color w:val="FFFFFF"/>
            <w:sz w:val="20"/>
            <w:szCs w:val="20"/>
            <w:u w:val="single"/>
            <w:bdr w:val="none" w:sz="0" w:space="0" w:color="auto" w:frame="1"/>
            <w:shd w:val="clear" w:color="auto" w:fill="32373C"/>
            <w:lang w:eastAsia="lt-LT"/>
          </w:rPr>
          <w:t>Parsisiųsti</w:t>
        </w:r>
      </w:hyperlink>
    </w:p>
    <w:p w:rsidR="00193A39" w:rsidRDefault="00193A39">
      <w:bookmarkStart w:id="0" w:name="_GoBack"/>
      <w:bookmarkEnd w:id="0"/>
    </w:p>
    <w:sectPr w:rsidR="00193A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C5"/>
    <w:rsid w:val="00193A39"/>
    <w:rsid w:val="00317AC5"/>
    <w:rsid w:val="007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4B52E-1CAC-4702-B7F2-D757C585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C7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ondate">
    <w:name w:val="ondate"/>
    <w:basedOn w:val="DefaultParagraphFont"/>
    <w:rsid w:val="007302C7"/>
  </w:style>
  <w:style w:type="character" w:styleId="Hyperlink">
    <w:name w:val="Hyperlink"/>
    <w:basedOn w:val="DefaultParagraphFont"/>
    <w:uiPriority w:val="99"/>
    <w:semiHidden/>
    <w:unhideWhenUsed/>
    <w:rsid w:val="00730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32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9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taros.lt/wp-content/uploads/2020/10/Neformalusis-vaiku-svietimas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ntaros.lt/wp-content/uploads/2020/10/Pagrindinis-ir-vidurinis-ugdymas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taros.lt/wp-content/uploads/2020/10/Pagrindinis-ir-vidurinis-ugdymas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ntaros.lt/wp-content/uploads/2020/10/Bendros-rekomendacijos.p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antaros.lt/wp-content/uploads/2020/10/Bendros-rekomendacijos.png" TargetMode="External"/><Relationship Id="rId9" Type="http://schemas.openxmlformats.org/officeDocument/2006/relationships/hyperlink" Target="http://santaros.lt/wp-content/uploads/2020/10/Neformalusis-vaiku-svietima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2021-09-03T09:33:00Z</dcterms:created>
  <dcterms:modified xsi:type="dcterms:W3CDTF">2021-09-03T09:33:00Z</dcterms:modified>
</cp:coreProperties>
</file>